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5B7EF" w14:textId="77777777" w:rsidR="00FE067E" w:rsidRPr="007E0D1C" w:rsidRDefault="00CD36CF" w:rsidP="00CC1F3B">
      <w:pPr>
        <w:pStyle w:val="TitlePageOrigin"/>
        <w:rPr>
          <w:color w:val="auto"/>
        </w:rPr>
      </w:pPr>
      <w:r w:rsidRPr="007E0D1C">
        <w:rPr>
          <w:color w:val="auto"/>
        </w:rPr>
        <w:t>WEST virginia legislature</w:t>
      </w:r>
    </w:p>
    <w:p w14:paraId="05EE22F8" w14:textId="43E73FEE" w:rsidR="00CD36CF" w:rsidRPr="007E0D1C" w:rsidRDefault="00CD36CF" w:rsidP="00CC1F3B">
      <w:pPr>
        <w:pStyle w:val="TitlePageSession"/>
        <w:rPr>
          <w:color w:val="auto"/>
        </w:rPr>
      </w:pPr>
      <w:r w:rsidRPr="007E0D1C">
        <w:rPr>
          <w:color w:val="auto"/>
        </w:rPr>
        <w:t>20</w:t>
      </w:r>
      <w:r w:rsidR="00C66201" w:rsidRPr="007E0D1C">
        <w:rPr>
          <w:color w:val="auto"/>
        </w:rPr>
        <w:t>21</w:t>
      </w:r>
      <w:r w:rsidRPr="007E0D1C">
        <w:rPr>
          <w:color w:val="auto"/>
        </w:rPr>
        <w:t xml:space="preserve"> regular session</w:t>
      </w:r>
    </w:p>
    <w:p w14:paraId="1BC04117" w14:textId="77777777" w:rsidR="00CD36CF" w:rsidRPr="007E0D1C" w:rsidRDefault="005E108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E0D1C">
            <w:rPr>
              <w:color w:val="auto"/>
            </w:rPr>
            <w:t>Introduced</w:t>
          </w:r>
        </w:sdtContent>
      </w:sdt>
    </w:p>
    <w:p w14:paraId="398DBD4A" w14:textId="29A39F2D" w:rsidR="00CD36CF" w:rsidRPr="007E0D1C" w:rsidRDefault="005E108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7E0D1C">
            <w:rPr>
              <w:color w:val="auto"/>
            </w:rPr>
            <w:t>House</w:t>
          </w:r>
        </w:sdtContent>
      </w:sdt>
      <w:r w:rsidR="00303684" w:rsidRPr="007E0D1C">
        <w:rPr>
          <w:color w:val="auto"/>
        </w:rPr>
        <w:t xml:space="preserve"> </w:t>
      </w:r>
      <w:r w:rsidR="00CD36CF" w:rsidRPr="007E0D1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2635</w:t>
          </w:r>
        </w:sdtContent>
      </w:sdt>
    </w:p>
    <w:p w14:paraId="0DA380A0" w14:textId="0F3FC831" w:rsidR="00CD36CF" w:rsidRPr="007E0D1C" w:rsidRDefault="00CD36CF" w:rsidP="00CC1F3B">
      <w:pPr>
        <w:pStyle w:val="Sponsors"/>
        <w:rPr>
          <w:color w:val="auto"/>
        </w:rPr>
      </w:pPr>
      <w:r w:rsidRPr="007E0D1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428DA" w:rsidRPr="007E0D1C">
            <w:rPr>
              <w:color w:val="auto"/>
            </w:rPr>
            <w:t>Delegate Fluharty</w:t>
          </w:r>
        </w:sdtContent>
      </w:sdt>
    </w:p>
    <w:p w14:paraId="548A2B34" w14:textId="789FF1FA" w:rsidR="00E831B3" w:rsidRPr="007E0D1C" w:rsidRDefault="00CD36CF" w:rsidP="007A007B">
      <w:pPr>
        <w:pStyle w:val="References"/>
        <w:rPr>
          <w:color w:val="auto"/>
        </w:rPr>
      </w:pPr>
      <w:r w:rsidRPr="007E0D1C">
        <w:rPr>
          <w:color w:val="auto"/>
        </w:rPr>
        <w:t>[</w:t>
      </w:r>
      <w:sdt>
        <w:sdtPr>
          <w:rPr>
            <w:rFonts w:eastAsiaTheme="minorHAnsi"/>
            <w:color w:val="auto"/>
            <w:sz w:val="22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5E1086">
            <w:rPr>
              <w:rFonts w:eastAsiaTheme="minorHAnsi"/>
              <w:color w:val="auto"/>
              <w:sz w:val="22"/>
            </w:rPr>
            <w:t>Introduced February 22, 2021; Referred to the Committee on Small Business, Entrepreneurship and Economic Development then the Judiciary</w:t>
          </w:r>
        </w:sdtContent>
      </w:sdt>
      <w:r w:rsidRPr="007E0D1C">
        <w:rPr>
          <w:color w:val="auto"/>
        </w:rPr>
        <w:t>]</w:t>
      </w:r>
    </w:p>
    <w:p w14:paraId="53A842C1" w14:textId="25BAEEDC" w:rsidR="00303684" w:rsidRPr="007E0D1C" w:rsidRDefault="0000526A" w:rsidP="00D17985">
      <w:pPr>
        <w:pStyle w:val="TitleSection"/>
        <w:rPr>
          <w:color w:val="auto"/>
        </w:rPr>
      </w:pPr>
      <w:r w:rsidRPr="007E0D1C">
        <w:rPr>
          <w:color w:val="auto"/>
        </w:rPr>
        <w:lastRenderedPageBreak/>
        <w:t>A BILL</w:t>
      </w:r>
      <w:r w:rsidR="00BB2810" w:rsidRPr="007E0D1C">
        <w:rPr>
          <w:color w:val="auto"/>
        </w:rPr>
        <w:t xml:space="preserve"> to repeal §55-9-1, §55-9-2, and §55-9-3 of the Code of West Virginia, 1931, as amended</w:t>
      </w:r>
      <w:r w:rsidR="00880371" w:rsidRPr="007E0D1C">
        <w:rPr>
          <w:color w:val="auto"/>
        </w:rPr>
        <w:t>,</w:t>
      </w:r>
      <w:r w:rsidR="00BB2810" w:rsidRPr="007E0D1C">
        <w:rPr>
          <w:color w:val="auto"/>
        </w:rPr>
        <w:t xml:space="preserve"> </w:t>
      </w:r>
      <w:r w:rsidR="006428DA" w:rsidRPr="007E0D1C">
        <w:rPr>
          <w:color w:val="auto"/>
        </w:rPr>
        <w:t xml:space="preserve">all </w:t>
      </w:r>
      <w:r w:rsidR="00BB2810" w:rsidRPr="007E0D1C">
        <w:rPr>
          <w:color w:val="auto"/>
        </w:rPr>
        <w:t xml:space="preserve">relating to </w:t>
      </w:r>
      <w:r w:rsidR="00571E1C" w:rsidRPr="007E0D1C">
        <w:rPr>
          <w:color w:val="auto"/>
        </w:rPr>
        <w:t xml:space="preserve">repealing antiquated provisions relating to </w:t>
      </w:r>
      <w:r w:rsidR="00BB2810" w:rsidRPr="007E0D1C">
        <w:rPr>
          <w:color w:val="auto"/>
        </w:rPr>
        <w:t xml:space="preserve">void gaming contracts, recovery and loss of money in gaming, and </w:t>
      </w:r>
      <w:r w:rsidR="00A0034D" w:rsidRPr="007E0D1C">
        <w:rPr>
          <w:color w:val="auto"/>
        </w:rPr>
        <w:t>recovery of gaming losses by bill in equity.</w:t>
      </w:r>
    </w:p>
    <w:p w14:paraId="4A7901CB" w14:textId="77777777" w:rsidR="00D17985" w:rsidRPr="007E0D1C" w:rsidRDefault="00D17985" w:rsidP="00DC6DFB">
      <w:pPr>
        <w:pStyle w:val="ArticleHeading"/>
        <w:rPr>
          <w:color w:val="auto"/>
        </w:rPr>
        <w:sectPr w:rsidR="00D17985" w:rsidRPr="007E0D1C" w:rsidSect="00DC6DFB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440" w:right="1440" w:bottom="1440" w:left="1440" w:header="720" w:footer="720" w:gutter="0"/>
          <w:lnNumType w:countBy="1"/>
          <w:pgNumType w:start="0"/>
          <w:cols w:space="720"/>
          <w:noEndnote/>
          <w:titlePg/>
          <w:docGrid w:linePitch="299"/>
        </w:sectPr>
      </w:pPr>
      <w:bookmarkStart w:id="0" w:name="_Hlk536534044"/>
      <w:r w:rsidRPr="007E0D1C">
        <w:rPr>
          <w:color w:val="auto"/>
        </w:rPr>
        <w:t>ARTICLE 9. GAMING CONTRACTS.</w:t>
      </w:r>
    </w:p>
    <w:p w14:paraId="241AAE3E" w14:textId="77777777" w:rsidR="00D17985" w:rsidRPr="007E0D1C" w:rsidRDefault="00D17985" w:rsidP="008B0E10">
      <w:pPr>
        <w:pStyle w:val="SectionHeading"/>
        <w:rPr>
          <w:color w:val="auto"/>
        </w:rPr>
      </w:pPr>
      <w:r w:rsidRPr="007E0D1C">
        <w:rPr>
          <w:color w:val="auto"/>
        </w:rPr>
        <w:t>§55-9-1. Gaming contracts void.</w:t>
      </w:r>
    </w:p>
    <w:p w14:paraId="5067F650" w14:textId="77777777" w:rsidR="00D17985" w:rsidRPr="007E0D1C" w:rsidRDefault="00D17985" w:rsidP="00D17985">
      <w:pPr>
        <w:pStyle w:val="SectionBody"/>
        <w:rPr>
          <w:color w:val="auto"/>
        </w:rPr>
      </w:pPr>
      <w:r w:rsidRPr="007E0D1C">
        <w:rPr>
          <w:color w:val="auto"/>
        </w:rPr>
        <w:t>[Repealed].</w:t>
      </w:r>
    </w:p>
    <w:p w14:paraId="684E59E6" w14:textId="77777777" w:rsidR="00D17985" w:rsidRPr="007E0D1C" w:rsidRDefault="00D17985" w:rsidP="00FC0330">
      <w:pPr>
        <w:pStyle w:val="SectionHeading"/>
        <w:rPr>
          <w:color w:val="auto"/>
        </w:rPr>
        <w:sectPr w:rsidR="00D17985" w:rsidRPr="007E0D1C" w:rsidSect="00DC6D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E0D1C">
        <w:rPr>
          <w:color w:val="auto"/>
        </w:rPr>
        <w:t>§55-9-2. Recovery of money or property lost in gaming.</w:t>
      </w:r>
    </w:p>
    <w:p w14:paraId="58C017E5" w14:textId="02BE7B19" w:rsidR="00D17985" w:rsidRPr="007E0D1C" w:rsidRDefault="00D17985" w:rsidP="00FC0330">
      <w:pPr>
        <w:pStyle w:val="SectionBody"/>
        <w:rPr>
          <w:color w:val="auto"/>
        </w:rPr>
      </w:pPr>
      <w:bookmarkStart w:id="1" w:name="_Hlk63778352"/>
      <w:r w:rsidRPr="007E0D1C">
        <w:rPr>
          <w:color w:val="auto"/>
        </w:rPr>
        <w:t>[Repealed].</w:t>
      </w:r>
    </w:p>
    <w:bookmarkEnd w:id="1"/>
    <w:p w14:paraId="239116AB" w14:textId="77777777" w:rsidR="00D17985" w:rsidRPr="007E0D1C" w:rsidRDefault="00D17985" w:rsidP="00DA04B6">
      <w:pPr>
        <w:pStyle w:val="SectionHeading"/>
        <w:rPr>
          <w:color w:val="auto"/>
        </w:rPr>
        <w:sectPr w:rsidR="00D17985" w:rsidRPr="007E0D1C" w:rsidSect="00DC6DF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E0D1C">
        <w:rPr>
          <w:color w:val="auto"/>
        </w:rPr>
        <w:t>§55-9-3. Recovery of gaming losses by bill in equity; repayment discharges winner from punishment.</w:t>
      </w:r>
    </w:p>
    <w:p w14:paraId="3A7E3E1D" w14:textId="77777777" w:rsidR="00D17985" w:rsidRPr="007E0D1C" w:rsidRDefault="00D17985" w:rsidP="00D17985">
      <w:pPr>
        <w:pStyle w:val="SectionBody"/>
        <w:rPr>
          <w:color w:val="auto"/>
        </w:rPr>
      </w:pPr>
      <w:r w:rsidRPr="007E0D1C">
        <w:rPr>
          <w:color w:val="auto"/>
        </w:rPr>
        <w:t>[Repealed].</w:t>
      </w:r>
    </w:p>
    <w:bookmarkEnd w:id="0"/>
    <w:p w14:paraId="085B837E" w14:textId="77777777" w:rsidR="008F47A2" w:rsidRPr="007E0D1C" w:rsidRDefault="008F47A2" w:rsidP="00CC1F3B">
      <w:pPr>
        <w:pStyle w:val="Note"/>
        <w:rPr>
          <w:color w:val="auto"/>
        </w:rPr>
      </w:pPr>
    </w:p>
    <w:p w14:paraId="59A1939E" w14:textId="4A0A4DE7" w:rsidR="006865E9" w:rsidRPr="007E0D1C" w:rsidRDefault="00CF1DCA" w:rsidP="00CC1F3B">
      <w:pPr>
        <w:pStyle w:val="Note"/>
        <w:rPr>
          <w:color w:val="auto"/>
        </w:rPr>
      </w:pPr>
      <w:r w:rsidRPr="007E0D1C">
        <w:rPr>
          <w:color w:val="auto"/>
        </w:rPr>
        <w:t>NOTE: The</w:t>
      </w:r>
      <w:r w:rsidR="006865E9" w:rsidRPr="007E0D1C">
        <w:rPr>
          <w:color w:val="auto"/>
        </w:rPr>
        <w:t xml:space="preserve"> purpose of this bill is to </w:t>
      </w:r>
      <w:r w:rsidR="00A0034D" w:rsidRPr="007E0D1C">
        <w:rPr>
          <w:color w:val="auto"/>
        </w:rPr>
        <w:t xml:space="preserve">repeal §55-9-1, §55-9-2, and §55-9-3 of the Code of West Virginia </w:t>
      </w:r>
      <w:r w:rsidR="00460C94" w:rsidRPr="007E0D1C">
        <w:rPr>
          <w:color w:val="auto"/>
        </w:rPr>
        <w:t>to remove antiquated provisions of the code relating to</w:t>
      </w:r>
      <w:r w:rsidR="00A0034D" w:rsidRPr="007E0D1C">
        <w:rPr>
          <w:color w:val="auto"/>
        </w:rPr>
        <w:t xml:space="preserve"> gaming </w:t>
      </w:r>
      <w:r w:rsidR="00460C94" w:rsidRPr="007E0D1C">
        <w:rPr>
          <w:color w:val="auto"/>
        </w:rPr>
        <w:t>activities</w:t>
      </w:r>
      <w:r w:rsidR="00A0034D" w:rsidRPr="007E0D1C">
        <w:rPr>
          <w:color w:val="auto"/>
        </w:rPr>
        <w:t xml:space="preserve">. </w:t>
      </w:r>
    </w:p>
    <w:p w14:paraId="26A8E792" w14:textId="77777777" w:rsidR="006865E9" w:rsidRPr="007E0D1C" w:rsidRDefault="00AE48A0" w:rsidP="00CC1F3B">
      <w:pPr>
        <w:pStyle w:val="Note"/>
        <w:rPr>
          <w:color w:val="auto"/>
        </w:rPr>
      </w:pPr>
      <w:r w:rsidRPr="007E0D1C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7E0D1C" w:rsidSect="00DC6DFB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B138F" w14:textId="77777777" w:rsidR="00755259" w:rsidRPr="00B844FE" w:rsidRDefault="00755259" w:rsidP="00B844FE">
      <w:r>
        <w:separator/>
      </w:r>
    </w:p>
  </w:endnote>
  <w:endnote w:type="continuationSeparator" w:id="0">
    <w:p w14:paraId="21D6B966" w14:textId="77777777" w:rsidR="00755259" w:rsidRPr="00B844FE" w:rsidRDefault="0075525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5101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F1F34" w14:textId="35E4AFDF" w:rsidR="003011D8" w:rsidRDefault="003011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AABA1" w14:textId="77777777" w:rsidR="003E0F95" w:rsidRDefault="003E0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44F4F64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497BF5C" w14:textId="77777777" w:rsidR="002A0269" w:rsidRDefault="002A0269" w:rsidP="00B844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043E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BCFE6" w14:textId="06EEDC87" w:rsidR="00366D7C" w:rsidRDefault="00366D7C">
    <w:pPr>
      <w:pStyle w:val="Footer"/>
      <w:jc w:val="center"/>
    </w:pPr>
  </w:p>
  <w:p w14:paraId="2A10DB15" w14:textId="77777777" w:rsidR="00366D7C" w:rsidRDefault="00366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3F90C" w14:textId="77777777" w:rsidR="00755259" w:rsidRPr="00B844FE" w:rsidRDefault="00755259" w:rsidP="00B844FE">
      <w:r>
        <w:separator/>
      </w:r>
    </w:p>
  </w:footnote>
  <w:footnote w:type="continuationSeparator" w:id="0">
    <w:p w14:paraId="2A57A182" w14:textId="77777777" w:rsidR="00755259" w:rsidRPr="00B844FE" w:rsidRDefault="0075525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7329" w14:textId="428D6F10" w:rsidR="003E0F95" w:rsidRDefault="003011D8">
    <w:pPr>
      <w:pStyle w:val="Header"/>
    </w:pPr>
    <w:r>
      <w:t>Intr HB</w:t>
    </w:r>
    <w:r>
      <w:tab/>
    </w:r>
    <w:r>
      <w:tab/>
      <w:t>2021R2125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A20E1" w14:textId="3A64EB35" w:rsidR="003E0F95" w:rsidRDefault="003011D8">
    <w:pPr>
      <w:pStyle w:val="Header"/>
    </w:pPr>
    <w:r>
      <w:tab/>
    </w:r>
    <w:r>
      <w:tab/>
      <w:t>2021R2125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C7A52" w14:textId="77777777" w:rsidR="002A0269" w:rsidRPr="00B844FE" w:rsidRDefault="005E108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9A96" w14:textId="3E20AD81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721B52A3FCD6433681522526617B2164"/>
        </w:placeholder>
        <w:text/>
      </w:sdtPr>
      <w:sdtEndPr/>
      <w:sdtContent>
        <w:r w:rsidR="006428DA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428DA" w:rsidRPr="006428DA">
          <w:rPr>
            <w:color w:val="auto"/>
          </w:rPr>
          <w:t>2019R3017</w:t>
        </w:r>
      </w:sdtContent>
    </w:sdt>
  </w:p>
  <w:p w14:paraId="656F5C82" w14:textId="77777777" w:rsidR="00E831B3" w:rsidRPr="00C33014" w:rsidRDefault="00E831B3" w:rsidP="00C3301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5F5FD" w14:textId="41E0EDC7" w:rsidR="002A0269" w:rsidRPr="002A0269" w:rsidRDefault="005E1086" w:rsidP="00CC1F3B">
    <w:pPr>
      <w:pStyle w:val="HeaderStyle"/>
    </w:pPr>
    <w:sdt>
      <w:sdtPr>
        <w:tag w:val="BNumWH"/>
        <w:id w:val="-1890952866"/>
        <w:placeholder>
          <w:docPart w:val="865CE660079F48918CE35BA8D7FDBCB3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428DA">
          <w:t>20</w:t>
        </w:r>
        <w:r w:rsidR="00C66201">
          <w:t>21</w:t>
        </w:r>
        <w:r w:rsidR="006428DA">
          <w:t>R</w:t>
        </w:r>
        <w:r w:rsidR="00C66201">
          <w:t>2125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A38B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11D8"/>
    <w:rsid w:val="00303684"/>
    <w:rsid w:val="003143F5"/>
    <w:rsid w:val="00314854"/>
    <w:rsid w:val="00366D7C"/>
    <w:rsid w:val="00394191"/>
    <w:rsid w:val="003C51CD"/>
    <w:rsid w:val="003E0F95"/>
    <w:rsid w:val="003F5F38"/>
    <w:rsid w:val="004368E0"/>
    <w:rsid w:val="00460C94"/>
    <w:rsid w:val="00495C14"/>
    <w:rsid w:val="004C13DD"/>
    <w:rsid w:val="004E3441"/>
    <w:rsid w:val="00500579"/>
    <w:rsid w:val="005310B1"/>
    <w:rsid w:val="00571E1C"/>
    <w:rsid w:val="005A5366"/>
    <w:rsid w:val="005E1086"/>
    <w:rsid w:val="006369EB"/>
    <w:rsid w:val="00637E73"/>
    <w:rsid w:val="006428DA"/>
    <w:rsid w:val="006865E9"/>
    <w:rsid w:val="00691F3E"/>
    <w:rsid w:val="00694BFB"/>
    <w:rsid w:val="006A106B"/>
    <w:rsid w:val="006B7900"/>
    <w:rsid w:val="006C523D"/>
    <w:rsid w:val="006D0DA0"/>
    <w:rsid w:val="006D4036"/>
    <w:rsid w:val="0075205F"/>
    <w:rsid w:val="00755259"/>
    <w:rsid w:val="007A007B"/>
    <w:rsid w:val="007A5259"/>
    <w:rsid w:val="007A7081"/>
    <w:rsid w:val="007E0D1C"/>
    <w:rsid w:val="007F1CF5"/>
    <w:rsid w:val="00834EDE"/>
    <w:rsid w:val="008736AA"/>
    <w:rsid w:val="00880371"/>
    <w:rsid w:val="00892C8D"/>
    <w:rsid w:val="008D0F98"/>
    <w:rsid w:val="008D275D"/>
    <w:rsid w:val="008F2A6D"/>
    <w:rsid w:val="008F47A2"/>
    <w:rsid w:val="00980327"/>
    <w:rsid w:val="00986478"/>
    <w:rsid w:val="009B5557"/>
    <w:rsid w:val="009F1067"/>
    <w:rsid w:val="00A0034D"/>
    <w:rsid w:val="00A31E01"/>
    <w:rsid w:val="00A46647"/>
    <w:rsid w:val="00A527AD"/>
    <w:rsid w:val="00A718CF"/>
    <w:rsid w:val="00AE48A0"/>
    <w:rsid w:val="00AE61BE"/>
    <w:rsid w:val="00AF46D5"/>
    <w:rsid w:val="00B16F25"/>
    <w:rsid w:val="00B24422"/>
    <w:rsid w:val="00B654D8"/>
    <w:rsid w:val="00B66B81"/>
    <w:rsid w:val="00B80C20"/>
    <w:rsid w:val="00B844FE"/>
    <w:rsid w:val="00B86B4F"/>
    <w:rsid w:val="00BA1F84"/>
    <w:rsid w:val="00BB2810"/>
    <w:rsid w:val="00BC562B"/>
    <w:rsid w:val="00C33014"/>
    <w:rsid w:val="00C33434"/>
    <w:rsid w:val="00C34869"/>
    <w:rsid w:val="00C42EB6"/>
    <w:rsid w:val="00C66201"/>
    <w:rsid w:val="00C85096"/>
    <w:rsid w:val="00CA0B8B"/>
    <w:rsid w:val="00CB20EF"/>
    <w:rsid w:val="00CC1F3B"/>
    <w:rsid w:val="00CD12CB"/>
    <w:rsid w:val="00CD36CF"/>
    <w:rsid w:val="00CF1DCA"/>
    <w:rsid w:val="00D17985"/>
    <w:rsid w:val="00D579FC"/>
    <w:rsid w:val="00D81C16"/>
    <w:rsid w:val="00DC6DFB"/>
    <w:rsid w:val="00DE236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45177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09E87F"/>
  <w15:chartTrackingRefBased/>
  <w15:docId w15:val="{DE2675A3-1158-4890-BCFB-C5B1D68D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D1798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17985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721B52A3FCD6433681522526617B2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8F64-6E67-4324-8B67-209DB3154CAD}"/>
      </w:docPartPr>
      <w:docPartBody>
        <w:p w:rsidR="001517CD" w:rsidRDefault="001517CD"/>
      </w:docPartBody>
    </w:docPart>
    <w:docPart>
      <w:docPartPr>
        <w:name w:val="865CE660079F48918CE35BA8D7FD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C66E-5E90-4B89-A14C-FC9468F33E35}"/>
      </w:docPartPr>
      <w:docPartBody>
        <w:p w:rsidR="001517CD" w:rsidRDefault="001517C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517CD"/>
    <w:rsid w:val="00161453"/>
    <w:rsid w:val="00580CE3"/>
    <w:rsid w:val="00923EAB"/>
    <w:rsid w:val="009E634D"/>
    <w:rsid w:val="00A34FE3"/>
    <w:rsid w:val="00A6301D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6E9D-4E09-40EE-8943-E126584F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Martin McQuade</cp:lastModifiedBy>
  <cp:revision>2</cp:revision>
  <cp:lastPrinted>2019-01-29T19:07:00Z</cp:lastPrinted>
  <dcterms:created xsi:type="dcterms:W3CDTF">2021-02-19T15:55:00Z</dcterms:created>
  <dcterms:modified xsi:type="dcterms:W3CDTF">2021-02-19T15:55:00Z</dcterms:modified>
</cp:coreProperties>
</file>